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Lines="0" w:afterLines="0"/>
        <w:rPr>
          <w:rFonts w:hint="default" w:ascii="Arial Narrow" w:hAnsi="Arial Narrow" w:eastAsia="Arial Narrow"/>
          <w:sz w:val="24"/>
          <w:szCs w:val="24"/>
        </w:rPr>
      </w:pPr>
      <w:r>
        <w:rPr>
          <w:rFonts w:hint="default" w:ascii="Arial Narrow" w:hAnsi="Arial Narrow" w:eastAsia="Arial Narrow"/>
          <w:sz w:val="24"/>
          <w:szCs w:val="24"/>
        </w:rPr>
        <w:t>With the boxes of the BOB-series you get compact, efficient and economical PA-system, which is suitable for various applications. Use it as a full range PA for small gigs, as a keyboard or e-drum monitor, for installation or as a compact system for DJs. Whatever you are up to: BOB always delivers a clear, assertive sound while taking up little space.</w:t>
      </w:r>
    </w:p>
    <w:p>
      <w:bookmarkStart w:id="0" w:name="_GoBack"/>
      <w:bookmarkEnd w:id="0"/>
    </w:p>
    <w:sectPr>
      <w:pgSz w:w="11906" w:h="16838"/>
      <w:pgMar w:top="1134" w:right="1134" w:bottom="1134" w:left="1134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7BB03C4"/>
    <w:rsid w:val="3C25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[无段落样式]"/>
    <w:unhideWhenUsed/>
    <w:uiPriority w:val="99"/>
    <w:pPr>
      <w:widowControl w:val="0"/>
      <w:autoSpaceDE w:val="0"/>
      <w:autoSpaceDN w:val="0"/>
      <w:adjustRightInd w:val="0"/>
      <w:spacing w:beforeLines="0" w:afterLines="0" w:line="288" w:lineRule="auto"/>
      <w:jc w:val="both"/>
      <w:textAlignment w:val="center"/>
    </w:pPr>
    <w:rPr>
      <w:rFonts w:hint="eastAsia" w:ascii="AdobeSongStd-Light" w:hAnsi="AdobeSongStd-Light" w:eastAsia="AdobeSongStd-Light" w:cstheme="minorBidi"/>
      <w:color w:val="000000"/>
      <w:sz w:val="24"/>
      <w:szCs w:val="24"/>
      <w:lang w:val="zh-CN"/>
    </w:rPr>
  </w:style>
  <w:style w:type="paragraph" w:customStyle="1" w:styleId="5">
    <w:name w:val="[基本段落]"/>
    <w:basedOn w:val="4"/>
    <w:unhideWhenUsed/>
    <w:qFormat/>
    <w:uiPriority w:val="99"/>
    <w:pPr>
      <w:spacing w:beforeLines="0" w:afterLines="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2021-06-08T07:08:00Z</dcterms:created>
  <dc:creator>9100</dc:creator>
  <cp:lastModifiedBy>9100</cp:lastModifiedBy>
  <dcterms:modified xsi:type="dcterms:W3CDTF">2021-06-08T07:10:40Z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0DD13C32BB8048769443C3078D9A0FB2</vt:lpwstr>
  </property>
</Properties>
</file>